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94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794FB3" w:rsidRPr="0009463C" w:rsidRDefault="00794FB3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67FC3" w:rsidRDefault="00567FC3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FC3">
        <w:rPr>
          <w:rFonts w:ascii="Times New Roman" w:eastAsia="Calibri" w:hAnsi="Times New Roman" w:cs="Times New Roman"/>
          <w:sz w:val="24"/>
          <w:szCs w:val="24"/>
        </w:rPr>
        <w:t>Na temelju članka 9. stavka 6., članka 13. stavka 2., članka 30. stavka 5., članka 35. i članka 41. stavka 6. Zak</w:t>
      </w:r>
      <w:r w:rsidR="00B73B6C">
        <w:rPr>
          <w:rFonts w:ascii="Times New Roman" w:eastAsia="Calibri" w:hAnsi="Times New Roman" w:cs="Times New Roman"/>
          <w:sz w:val="24"/>
          <w:szCs w:val="24"/>
        </w:rPr>
        <w:t>ona o medicinskim proizvodima („Narodne novine“</w:t>
      </w:r>
      <w:r w:rsidR="008D41F7">
        <w:rPr>
          <w:rFonts w:ascii="Times New Roman" w:eastAsia="Calibri" w:hAnsi="Times New Roman" w:cs="Times New Roman"/>
          <w:sz w:val="24"/>
          <w:szCs w:val="24"/>
        </w:rPr>
        <w:t xml:space="preserve">, broj 76/13) te </w:t>
      </w:r>
      <w:r w:rsidR="008D41F7" w:rsidRPr="008D41F7">
        <w:rPr>
          <w:rFonts w:ascii="Times New Roman" w:eastAsia="Calibri" w:hAnsi="Times New Roman" w:cs="Times New Roman"/>
          <w:sz w:val="24"/>
          <w:szCs w:val="24"/>
        </w:rPr>
        <w:t>članka 38. stavka 3. Zakona o sustavu državne uprave</w:t>
      </w:r>
      <w:r w:rsidR="008D41F7">
        <w:rPr>
          <w:rFonts w:ascii="Times New Roman" w:eastAsia="Calibri" w:hAnsi="Times New Roman" w:cs="Times New Roman"/>
          <w:sz w:val="24"/>
          <w:szCs w:val="24"/>
        </w:rPr>
        <w:t xml:space="preserve"> („Narodne novine“, broj 66/19)</w:t>
      </w:r>
      <w:r w:rsidR="008B1D14">
        <w:rPr>
          <w:rFonts w:ascii="Times New Roman" w:eastAsia="Calibri" w:hAnsi="Times New Roman" w:cs="Times New Roman"/>
          <w:sz w:val="24"/>
          <w:szCs w:val="24"/>
        </w:rPr>
        <w:t xml:space="preserve"> ministar zdravstva</w:t>
      </w:r>
      <w:r w:rsidR="008D41F7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265B18">
        <w:rPr>
          <w:rFonts w:ascii="Times New Roman" w:eastAsia="Calibri" w:hAnsi="Times New Roman" w:cs="Times New Roman"/>
          <w:sz w:val="24"/>
          <w:szCs w:val="24"/>
        </w:rPr>
        <w:t xml:space="preserve">z prethodnu suglasnost </w:t>
      </w:r>
      <w:r w:rsidR="00750F28">
        <w:rPr>
          <w:rFonts w:ascii="Times New Roman" w:eastAsia="Calibri" w:hAnsi="Times New Roman" w:cs="Times New Roman"/>
          <w:sz w:val="24"/>
          <w:szCs w:val="24"/>
        </w:rPr>
        <w:t>ministra nadležnog za europske poslove i</w:t>
      </w:r>
      <w:r w:rsidRPr="00567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782">
        <w:rPr>
          <w:rFonts w:ascii="Times New Roman" w:eastAsia="Calibri" w:hAnsi="Times New Roman" w:cs="Times New Roman"/>
          <w:sz w:val="24"/>
          <w:szCs w:val="24"/>
        </w:rPr>
        <w:t>pribavljeno mišljenje ministra nadležnog za gospodarstvo</w:t>
      </w:r>
      <w:r w:rsidR="002524F0" w:rsidRPr="00230782">
        <w:rPr>
          <w:rFonts w:ascii="Times New Roman" w:eastAsia="Calibri" w:hAnsi="Times New Roman" w:cs="Times New Roman"/>
          <w:sz w:val="24"/>
          <w:szCs w:val="24"/>
        </w:rPr>
        <w:t xml:space="preserve"> i održivi razvoj</w:t>
      </w:r>
      <w:r w:rsidR="008B1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FC3">
        <w:rPr>
          <w:rFonts w:ascii="Times New Roman" w:eastAsia="Calibri" w:hAnsi="Times New Roman" w:cs="Times New Roman"/>
          <w:sz w:val="24"/>
          <w:szCs w:val="24"/>
        </w:rPr>
        <w:t>donosi</w:t>
      </w:r>
    </w:p>
    <w:p w:rsidR="00567FC3" w:rsidRDefault="00567FC3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0B9" w:rsidRPr="00355B36" w:rsidRDefault="009160B9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334F55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B36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334F55" w:rsidRDefault="005F1805" w:rsidP="009160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09463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011B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9463C">
        <w:rPr>
          <w:rFonts w:ascii="Times New Roman" w:eastAsia="Calibri" w:hAnsi="Times New Roman" w:cs="Times New Roman"/>
          <w:b/>
          <w:sz w:val="24"/>
          <w:szCs w:val="24"/>
        </w:rPr>
        <w:t xml:space="preserve">MJENAMA </w:t>
      </w:r>
      <w:r w:rsidR="009160B9" w:rsidRPr="009160B9">
        <w:rPr>
          <w:rFonts w:ascii="Times New Roman" w:eastAsia="Calibri" w:hAnsi="Times New Roman" w:cs="Times New Roman"/>
          <w:b/>
          <w:sz w:val="24"/>
          <w:szCs w:val="24"/>
        </w:rPr>
        <w:t>PRAVILNIK</w:t>
      </w:r>
      <w:r w:rsidR="009160B9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9160B9" w:rsidRPr="009160B9">
        <w:rPr>
          <w:rFonts w:ascii="Times New Roman" w:eastAsia="Calibri" w:hAnsi="Times New Roman" w:cs="Times New Roman"/>
          <w:b/>
          <w:sz w:val="24"/>
          <w:szCs w:val="24"/>
        </w:rPr>
        <w:t>O BITNIM ZAHTJEVIMA, RAZVRSTAVANJU, UPISU PROIZVOĐAČA U OČEVIDNIK PROIZVOĐAČA, UPISU MEDICINSKIH PROIZVODA U OČEVIDNIK MEDICINSKIH PROIZVODA TE OCJENJIVANJU SUKLADNOSTI MEDICINSKIH PROIZVODA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09463C" w:rsidRDefault="0009463C" w:rsidP="0009463C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4F17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3C">
        <w:rPr>
          <w:rFonts w:ascii="Times New Roman" w:eastAsia="Calibri" w:hAnsi="Times New Roman" w:cs="Times New Roman"/>
          <w:sz w:val="24"/>
          <w:szCs w:val="24"/>
        </w:rPr>
        <w:t xml:space="preserve">U Pravilniku o </w:t>
      </w:r>
      <w:r w:rsidR="009160B9" w:rsidRPr="009160B9">
        <w:rPr>
          <w:rFonts w:ascii="Times New Roman" w:eastAsia="Calibri" w:hAnsi="Times New Roman" w:cs="Times New Roman"/>
          <w:sz w:val="24"/>
          <w:szCs w:val="24"/>
        </w:rPr>
        <w:t>bitnim zahtjevima, razvrstavanju, upisu proizvođača u očevidnik proizvođača, upisu medicinskih proizvoda u očevidnik medicinskih proizvoda te ocjenjivanju sukladnosti medicinskih proizvoda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3B1" w:rsidRPr="007E13B1">
        <w:rPr>
          <w:rFonts w:ascii="Times New Roman" w:eastAsia="Calibri" w:hAnsi="Times New Roman" w:cs="Times New Roman"/>
          <w:sz w:val="24"/>
          <w:szCs w:val="24"/>
        </w:rPr>
        <w:t>(„Narodne novine“, br.</w:t>
      </w:r>
      <w:r w:rsidR="00567FC3">
        <w:rPr>
          <w:rFonts w:ascii="Times New Roman" w:eastAsia="Calibri" w:hAnsi="Times New Roman" w:cs="Times New Roman"/>
          <w:sz w:val="24"/>
          <w:szCs w:val="24"/>
        </w:rPr>
        <w:t xml:space="preserve"> 84/13 i 126/19</w:t>
      </w:r>
      <w:r w:rsidR="006C2B94">
        <w:rPr>
          <w:rFonts w:ascii="Times New Roman" w:eastAsia="Calibri" w:hAnsi="Times New Roman" w:cs="Times New Roman"/>
          <w:sz w:val="24"/>
          <w:szCs w:val="24"/>
        </w:rPr>
        <w:t>)</w:t>
      </w:r>
      <w:r w:rsidR="007E1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63C">
        <w:rPr>
          <w:rFonts w:ascii="Times New Roman" w:eastAsia="Calibri" w:hAnsi="Times New Roman" w:cs="Times New Roman"/>
          <w:sz w:val="24"/>
          <w:szCs w:val="24"/>
        </w:rPr>
        <w:t>u</w:t>
      </w:r>
      <w:r w:rsidR="006C2B94">
        <w:rPr>
          <w:rFonts w:ascii="Times New Roman" w:eastAsia="Calibri" w:hAnsi="Times New Roman" w:cs="Times New Roman"/>
          <w:sz w:val="24"/>
          <w:szCs w:val="24"/>
        </w:rPr>
        <w:t xml:space="preserve"> članku 12.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stavku 1.</w:t>
      </w:r>
      <w:r w:rsidR="006C2B94">
        <w:rPr>
          <w:rFonts w:ascii="Times New Roman" w:eastAsia="Calibri" w:hAnsi="Times New Roman" w:cs="Times New Roman"/>
          <w:sz w:val="24"/>
          <w:szCs w:val="24"/>
        </w:rPr>
        <w:t xml:space="preserve"> podstavak 8. briše se.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63C" w:rsidRDefault="0009463C" w:rsidP="00AC75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9160B9" w:rsidRDefault="009160B9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6C2B94" w:rsidP="009160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članku 36. stavku 1. podstavak 11. briše se.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9160B9" w:rsidRDefault="009160B9" w:rsidP="009160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F55" w:rsidRPr="00D913BB" w:rsidRDefault="00334F55" w:rsidP="003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stupa na snag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osmoga dana od dana objave u „Narodnim novinama“</w:t>
      </w: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09463C" w:rsidRDefault="00E01491" w:rsidP="00334F55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br/>
        <w:t xml:space="preserve">URBROJ: </w:t>
      </w:r>
      <w:r>
        <w:rPr>
          <w:color w:val="000000"/>
        </w:rPr>
        <w:br/>
      </w:r>
      <w:r w:rsidR="00334F55">
        <w:rPr>
          <w:color w:val="000000"/>
        </w:rPr>
        <w:t xml:space="preserve">Zagreb, </w:t>
      </w:r>
    </w:p>
    <w:p w:rsidR="00334F55" w:rsidRPr="00A85225" w:rsidRDefault="00A90CBF" w:rsidP="00334F55">
      <w:pPr>
        <w:pStyle w:val="t-9-8-potpis"/>
        <w:ind w:left="5664" w:right="908"/>
        <w:jc w:val="left"/>
        <w:rPr>
          <w:color w:val="000000"/>
        </w:rPr>
      </w:pPr>
      <w:r>
        <w:rPr>
          <w:color w:val="000000"/>
        </w:rPr>
        <w:t xml:space="preserve">        </w:t>
      </w:r>
      <w:r w:rsidR="00A71006" w:rsidRPr="00A85225">
        <w:rPr>
          <w:color w:val="000000"/>
        </w:rPr>
        <w:t>MINISTAR</w:t>
      </w:r>
    </w:p>
    <w:p w:rsidR="00334F55" w:rsidRPr="00794FB3" w:rsidRDefault="00794FB3" w:rsidP="00794FB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</w:t>
      </w:r>
      <w:r w:rsidR="00334F55" w:rsidRPr="00A71B9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334F55" w:rsidRPr="00A71B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334F55" w:rsidRPr="00A71B9A">
        <w:rPr>
          <w:rFonts w:ascii="Times New Roman" w:hAnsi="Times New Roman" w:cs="Times New Roman"/>
          <w:sz w:val="24"/>
          <w:szCs w:val="24"/>
        </w:rPr>
        <w:t>. Vili Beroš, dr. med.</w:t>
      </w:r>
    </w:p>
    <w:sectPr w:rsidR="00334F55" w:rsidRPr="00794FB3" w:rsidSect="00286037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A6" w:rsidRDefault="004B5AA6">
      <w:pPr>
        <w:spacing w:after="0" w:line="240" w:lineRule="auto"/>
      </w:pPr>
      <w:r>
        <w:separator/>
      </w:r>
    </w:p>
  </w:endnote>
  <w:endnote w:type="continuationSeparator" w:id="0">
    <w:p w:rsidR="004B5AA6" w:rsidRDefault="004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37" w:rsidRDefault="00286037">
    <w:pPr>
      <w:pStyle w:val="Podnoje"/>
      <w:jc w:val="right"/>
    </w:pPr>
  </w:p>
  <w:p w:rsidR="00286037" w:rsidRDefault="00286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A6" w:rsidRDefault="004B5AA6">
      <w:pPr>
        <w:spacing w:after="0" w:line="240" w:lineRule="auto"/>
      </w:pPr>
      <w:r>
        <w:separator/>
      </w:r>
    </w:p>
  </w:footnote>
  <w:footnote w:type="continuationSeparator" w:id="0">
    <w:p w:rsidR="004B5AA6" w:rsidRDefault="004B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5"/>
    <w:rsid w:val="0009463C"/>
    <w:rsid w:val="000C2329"/>
    <w:rsid w:val="001011B8"/>
    <w:rsid w:val="0010533D"/>
    <w:rsid w:val="001208DB"/>
    <w:rsid w:val="0021448E"/>
    <w:rsid w:val="00217871"/>
    <w:rsid w:val="00230782"/>
    <w:rsid w:val="002524F0"/>
    <w:rsid w:val="00265B18"/>
    <w:rsid w:val="00286037"/>
    <w:rsid w:val="00334F55"/>
    <w:rsid w:val="00384511"/>
    <w:rsid w:val="003E6B05"/>
    <w:rsid w:val="00456D33"/>
    <w:rsid w:val="004B5AA6"/>
    <w:rsid w:val="004F174B"/>
    <w:rsid w:val="005302CA"/>
    <w:rsid w:val="00567FC3"/>
    <w:rsid w:val="00583BF9"/>
    <w:rsid w:val="005F1805"/>
    <w:rsid w:val="00630291"/>
    <w:rsid w:val="0065443D"/>
    <w:rsid w:val="00674864"/>
    <w:rsid w:val="006C2B94"/>
    <w:rsid w:val="006C4063"/>
    <w:rsid w:val="007335D4"/>
    <w:rsid w:val="00750F28"/>
    <w:rsid w:val="00794FB3"/>
    <w:rsid w:val="00796E4B"/>
    <w:rsid w:val="007A7229"/>
    <w:rsid w:val="007E13B1"/>
    <w:rsid w:val="008B1D14"/>
    <w:rsid w:val="008D41F7"/>
    <w:rsid w:val="008E3AEA"/>
    <w:rsid w:val="009160B9"/>
    <w:rsid w:val="00A27B9B"/>
    <w:rsid w:val="00A71006"/>
    <w:rsid w:val="00A735FF"/>
    <w:rsid w:val="00A81574"/>
    <w:rsid w:val="00A90CBF"/>
    <w:rsid w:val="00AC75BE"/>
    <w:rsid w:val="00B479C0"/>
    <w:rsid w:val="00B73B6C"/>
    <w:rsid w:val="00BA34A7"/>
    <w:rsid w:val="00C72D98"/>
    <w:rsid w:val="00DA2843"/>
    <w:rsid w:val="00DA2BF6"/>
    <w:rsid w:val="00E01491"/>
    <w:rsid w:val="00E366F3"/>
    <w:rsid w:val="00E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224A-4324-43C2-9A4D-1F7A3BC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34F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34F55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klasa2">
    <w:name w:val="klasa2"/>
    <w:basedOn w:val="Normal"/>
    <w:rsid w:val="00334F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34F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6D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5EBF-BD8B-4B5B-ABE0-19EC15F2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Fistrić Ana</cp:lastModifiedBy>
  <cp:revision>2</cp:revision>
  <dcterms:created xsi:type="dcterms:W3CDTF">2021-05-18T13:46:00Z</dcterms:created>
  <dcterms:modified xsi:type="dcterms:W3CDTF">2021-05-18T13:46:00Z</dcterms:modified>
</cp:coreProperties>
</file>